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7B6A" w14:textId="66B25D60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C51544" w:rsidRPr="00C51544">
        <w:rPr>
          <w:b/>
          <w:bCs/>
        </w:rPr>
        <w:t>R3-220437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1E46DACE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048AA">
        <w:rPr>
          <w:rFonts w:ascii="Arial" w:hAnsi="Arial" w:cs="Arial"/>
          <w:b/>
        </w:rPr>
        <w:t xml:space="preserve">Reply </w:t>
      </w:r>
      <w:r w:rsidR="00C048AA" w:rsidRPr="00B37601">
        <w:rPr>
          <w:rFonts w:ascii="Arial" w:hAnsi="Arial" w:cs="Arial"/>
          <w:b/>
        </w:rPr>
        <w:t xml:space="preserve">LS </w:t>
      </w:r>
      <w:r w:rsidR="00C048AA">
        <w:rPr>
          <w:rFonts w:ascii="Arial" w:hAnsi="Arial" w:cs="Arial"/>
          <w:b/>
        </w:rPr>
        <w:t>On Source IP address clarifications</w:t>
      </w:r>
    </w:p>
    <w:p w14:paraId="47320FBB" w14:textId="27418C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1B9" w:rsidRPr="008101B9">
        <w:rPr>
          <w:rFonts w:ascii="Arial" w:hAnsi="Arial" w:cs="Arial"/>
          <w:b/>
          <w:bCs/>
          <w:sz w:val="22"/>
          <w:szCs w:val="22"/>
        </w:rPr>
        <w:t>R3-220088</w:t>
      </w:r>
      <w:r w:rsidR="008101B9" w:rsidRPr="00936F4F">
        <w:rPr>
          <w:rFonts w:ascii="Arial" w:hAnsi="Arial" w:cs="Arial"/>
          <w:b/>
          <w:bCs/>
          <w:sz w:val="22"/>
          <w:szCs w:val="22"/>
        </w:rPr>
        <w:t>/</w:t>
      </w:r>
      <w:r w:rsidR="00C21BDE" w:rsidRPr="00C21BDE">
        <w:rPr>
          <w:rFonts w:ascii="Arial" w:hAnsi="Arial" w:cs="Arial"/>
          <w:b/>
          <w:bCs/>
          <w:sz w:val="22"/>
          <w:szCs w:val="22"/>
        </w:rPr>
        <w:t>C4-2163</w:t>
      </w:r>
      <w:r w:rsidR="00936F4F">
        <w:rPr>
          <w:rFonts w:ascii="Arial" w:hAnsi="Arial" w:cs="Arial"/>
          <w:b/>
          <w:bCs/>
          <w:sz w:val="22"/>
          <w:szCs w:val="22"/>
        </w:rPr>
        <w:t>88</w:t>
      </w:r>
    </w:p>
    <w:p w14:paraId="66924608" w14:textId="3590D5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4959D97" w14:textId="11ED9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58B90BD9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p w14:paraId="3C47904A" w14:textId="4424FAD6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CT1, SA2</w:t>
      </w:r>
    </w:p>
    <w:bookmarkEnd w:id="5"/>
    <w:bookmarkEnd w:id="6"/>
    <w:p w14:paraId="20774332" w14:textId="77777777" w:rsidR="00B97703" w:rsidRPr="00830E0B" w:rsidRDefault="00B97703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1A59A69D" w14:textId="626E3AD2" w:rsidR="00B97703" w:rsidRPr="00830E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830E0B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830E0B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77228" w:rsidRPr="00830E0B">
        <w:rPr>
          <w:rFonts w:ascii="Arial" w:hAnsi="Arial" w:cs="Arial"/>
          <w:b/>
          <w:bCs/>
          <w:sz w:val="22"/>
          <w:szCs w:val="22"/>
          <w:lang w:val="it-IT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30E0B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5925934B" w:rsidR="004953AF" w:rsidRDefault="004953A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3710C">
        <w:rPr>
          <w:rFonts w:ascii="Arial" w:hAnsi="Arial" w:cs="Arial"/>
          <w:b/>
        </w:rPr>
        <w:t xml:space="preserve">R3-220177, R3-220178, R3-220179, </w:t>
      </w:r>
      <w:r w:rsidR="00D6206E" w:rsidRPr="00D6206E">
        <w:rPr>
          <w:rFonts w:ascii="Arial" w:hAnsi="Arial" w:cs="Arial"/>
          <w:b/>
        </w:rPr>
        <w:t>R3-220301</w:t>
      </w:r>
      <w:r w:rsidR="00D6206E">
        <w:rPr>
          <w:rFonts w:ascii="Arial" w:hAnsi="Arial" w:cs="Arial"/>
          <w:b/>
        </w:rPr>
        <w:t xml:space="preserve">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 xml:space="preserve">2,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 xml:space="preserve">3, </w:t>
      </w:r>
      <w:r w:rsidR="00D6206E" w:rsidRPr="00D6206E">
        <w:rPr>
          <w:rFonts w:ascii="Arial" w:hAnsi="Arial" w:cs="Arial"/>
          <w:b/>
        </w:rPr>
        <w:t>R3-22030</w:t>
      </w:r>
      <w:r w:rsidR="00F70776">
        <w:rPr>
          <w:rFonts w:ascii="Arial" w:hAnsi="Arial" w:cs="Arial"/>
          <w:b/>
        </w:rPr>
        <w:t>4</w:t>
      </w: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45CBB46F" w14:textId="2F31E64A" w:rsidR="007B31BE" w:rsidRDefault="008101B9" w:rsidP="00835DC1">
      <w:r>
        <w:t>RAN3 thanks CT</w:t>
      </w:r>
      <w:r w:rsidR="00231C6C">
        <w:t xml:space="preserve">4 for their reply </w:t>
      </w:r>
      <w:r w:rsidR="00231C6C" w:rsidRPr="00231C6C">
        <w:t>LS On Source IP address clarifications</w:t>
      </w:r>
      <w:r w:rsidR="00231C6C">
        <w:t>.</w:t>
      </w:r>
    </w:p>
    <w:p w14:paraId="671C0E85" w14:textId="77777777" w:rsidR="00C536FA" w:rsidRDefault="00C536FA" w:rsidP="00835DC1">
      <w:r>
        <w:t xml:space="preserve">CT4 has confirmed that </w:t>
      </w:r>
    </w:p>
    <w:p w14:paraId="7D7E75A9" w14:textId="7643F9EF" w:rsidR="00C536FA" w:rsidRPr="00C536FA" w:rsidRDefault="00C536FA" w:rsidP="00835DC1">
      <w:pPr>
        <w:rPr>
          <w:i/>
          <w:iCs/>
        </w:rPr>
      </w:pPr>
      <w:r w:rsidRPr="00C536FA">
        <w:rPr>
          <w:rFonts w:ascii="Arial" w:hAnsi="Arial" w:cs="Arial"/>
          <w:i/>
          <w:iCs/>
        </w:rPr>
        <w:t>DL forwarding traffic contained within a GTP-U DL forwarding tunnel could be transmitted by more than one source IP address</w:t>
      </w:r>
    </w:p>
    <w:p w14:paraId="285C7CA0" w14:textId="18B696E9" w:rsidR="00231C6C" w:rsidRDefault="00EA0936" w:rsidP="00835DC1">
      <w:r>
        <w:t>As a consequence</w:t>
      </w:r>
      <w:r w:rsidR="00141C89">
        <w:t>,</w:t>
      </w:r>
      <w:r>
        <w:t xml:space="preserve"> </w:t>
      </w:r>
      <w:r w:rsidR="00962059">
        <w:t>RAN3 has agreed to the attached CRs, enabling</w:t>
      </w:r>
      <w:r w:rsidR="00AA4012">
        <w:t xml:space="preserve"> an ACL solution where</w:t>
      </w:r>
      <w:r w:rsidR="00962059">
        <w:t xml:space="preserve"> </w:t>
      </w:r>
      <w:r w:rsidR="006743FD" w:rsidRPr="006743FD">
        <w:t>the source IP address used for data forwarding traffic is signalled from the node sending forwarded data to the target node on a per Qo</w:t>
      </w:r>
      <w:r w:rsidR="00B309DA">
        <w:t>S</w:t>
      </w:r>
      <w:r w:rsidR="006743FD" w:rsidRPr="006743FD">
        <w:t xml:space="preserve"> flow basis</w:t>
      </w:r>
      <w:r w:rsidR="00AA4012">
        <w:t>.</w:t>
      </w:r>
    </w:p>
    <w:p w14:paraId="66C86ED7" w14:textId="2FC82EC7" w:rsidR="00AA4012" w:rsidRDefault="00F01C83" w:rsidP="00835DC1">
      <w:r>
        <w:t xml:space="preserve">The use cases this solution is addressing </w:t>
      </w:r>
      <w:r w:rsidR="00254E2D">
        <w:t xml:space="preserve">concern </w:t>
      </w:r>
      <w:r w:rsidR="00B01308">
        <w:t xml:space="preserve">the use of </w:t>
      </w:r>
      <w:r w:rsidR="00B01308" w:rsidRPr="00B01308">
        <w:t>dedicated IP domains/addresses per QoS class</w:t>
      </w:r>
      <w:r w:rsidR="00B01308">
        <w:t xml:space="preserve">, which </w:t>
      </w:r>
      <w:r w:rsidR="00B309DA">
        <w:t>is</w:t>
      </w:r>
      <w:r w:rsidR="00B01308">
        <w:t xml:space="preserve"> </w:t>
      </w:r>
      <w:r w:rsidR="004953AF">
        <w:t>a possible option especially in cloud based RAN deployments.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CC4EB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25DD">
        <w:rPr>
          <w:rFonts w:ascii="Arial" w:hAnsi="Arial" w:cs="Arial"/>
          <w:b/>
        </w:rPr>
        <w:t>CT4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00F69A0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1125DD">
        <w:t>kindly</w:t>
      </w:r>
      <w:r w:rsidR="00DF21AC">
        <w:t xml:space="preserve"> asks </w:t>
      </w:r>
      <w:r w:rsidR="001125DD">
        <w:t>CT4 to take the above into account</w:t>
      </w:r>
      <w:r w:rsidR="005D20D3">
        <w:t>.</w:t>
      </w: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40BBA" w14:textId="77777777" w:rsidR="0053716F" w:rsidRDefault="0053716F">
      <w:pPr>
        <w:spacing w:after="0"/>
      </w:pPr>
      <w:r>
        <w:separator/>
      </w:r>
    </w:p>
  </w:endnote>
  <w:endnote w:type="continuationSeparator" w:id="0">
    <w:p w14:paraId="2FF99594" w14:textId="77777777" w:rsidR="0053716F" w:rsidRDefault="00537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811E3" w14:textId="77777777" w:rsidR="0053716F" w:rsidRDefault="0053716F">
      <w:pPr>
        <w:spacing w:after="0"/>
      </w:pPr>
      <w:r>
        <w:separator/>
      </w:r>
    </w:p>
  </w:footnote>
  <w:footnote w:type="continuationSeparator" w:id="0">
    <w:p w14:paraId="07FBB0E8" w14:textId="77777777" w:rsidR="0053716F" w:rsidRDefault="005371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4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90C50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C89"/>
    <w:rsid w:val="0014560E"/>
    <w:rsid w:val="00174922"/>
    <w:rsid w:val="001823EB"/>
    <w:rsid w:val="0019183E"/>
    <w:rsid w:val="001A1A71"/>
    <w:rsid w:val="001C04B8"/>
    <w:rsid w:val="001F490F"/>
    <w:rsid w:val="001F6A6F"/>
    <w:rsid w:val="002230BC"/>
    <w:rsid w:val="002256B6"/>
    <w:rsid w:val="00231C6C"/>
    <w:rsid w:val="00245857"/>
    <w:rsid w:val="00254E2D"/>
    <w:rsid w:val="00274921"/>
    <w:rsid w:val="002805BA"/>
    <w:rsid w:val="00280855"/>
    <w:rsid w:val="002B3BEC"/>
    <w:rsid w:val="002E1A0A"/>
    <w:rsid w:val="002F1940"/>
    <w:rsid w:val="003733CC"/>
    <w:rsid w:val="00383545"/>
    <w:rsid w:val="00385BCC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E3939"/>
    <w:rsid w:val="004E3DA2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F3B0C"/>
    <w:rsid w:val="00717094"/>
    <w:rsid w:val="00717FE9"/>
    <w:rsid w:val="007500BF"/>
    <w:rsid w:val="00766222"/>
    <w:rsid w:val="007947AF"/>
    <w:rsid w:val="007A11D9"/>
    <w:rsid w:val="007B31BE"/>
    <w:rsid w:val="007B469A"/>
    <w:rsid w:val="007B5F1E"/>
    <w:rsid w:val="007D6D9C"/>
    <w:rsid w:val="007F4F92"/>
    <w:rsid w:val="007F7A06"/>
    <w:rsid w:val="007F7A97"/>
    <w:rsid w:val="008101B9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D1BF5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309DA"/>
    <w:rsid w:val="00B77C87"/>
    <w:rsid w:val="00B97703"/>
    <w:rsid w:val="00BA4979"/>
    <w:rsid w:val="00BC6D43"/>
    <w:rsid w:val="00BF7679"/>
    <w:rsid w:val="00C048AA"/>
    <w:rsid w:val="00C155E7"/>
    <w:rsid w:val="00C21BDE"/>
    <w:rsid w:val="00C430E7"/>
    <w:rsid w:val="00C51544"/>
    <w:rsid w:val="00C536FA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6206E"/>
    <w:rsid w:val="00D7447B"/>
    <w:rsid w:val="00D74496"/>
    <w:rsid w:val="00DA216B"/>
    <w:rsid w:val="00DA7E6E"/>
    <w:rsid w:val="00DB4644"/>
    <w:rsid w:val="00DC428A"/>
    <w:rsid w:val="00DD52A5"/>
    <w:rsid w:val="00DE49E5"/>
    <w:rsid w:val="00DF21AC"/>
    <w:rsid w:val="00E12292"/>
    <w:rsid w:val="00E31BF6"/>
    <w:rsid w:val="00E54DAE"/>
    <w:rsid w:val="00E97229"/>
    <w:rsid w:val="00EA0936"/>
    <w:rsid w:val="00EC61E8"/>
    <w:rsid w:val="00F01C83"/>
    <w:rsid w:val="00F07F20"/>
    <w:rsid w:val="00F118BE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198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6</cp:revision>
  <cp:lastPrinted>2002-04-23T07:10:00Z</cp:lastPrinted>
  <dcterms:created xsi:type="dcterms:W3CDTF">2022-01-06T16:28:00Z</dcterms:created>
  <dcterms:modified xsi:type="dcterms:W3CDTF">2022-01-06T16:34:00Z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